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outlineLvl w:val="2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Проект </w:t>
      </w:r>
      <w:r>
        <w:rPr>
          <w:rFonts w:ascii="Times New Roman" w:hAnsi="Times New Roman"/>
          <w:b w:val="1"/>
          <w:sz w:val="32"/>
        </w:rPr>
        <w:t>«Детские ремесленные мастерские Артель»</w:t>
      </w:r>
      <w:r>
        <w:rPr>
          <w:rFonts w:ascii="Times New Roman" w:hAnsi="Times New Roman"/>
          <w:sz w:val="32"/>
        </w:rPr>
        <w:t> </w:t>
      </w:r>
    </w:p>
    <w:p w14:paraId="0200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Организатор проекта</w:t>
      </w:r>
      <w:r>
        <w:rPr>
          <w:rFonts w:ascii="Times New Roman" w:hAnsi="Times New Roman"/>
          <w:sz w:val="28"/>
        </w:rPr>
        <w:t xml:space="preserve"> — Автономная некоммерческая организация «Развитие урбанистических пространств, культуры, инфраструктуры и спорта». Она является победителем регионального </w:t>
      </w:r>
      <w:r>
        <w:rPr>
          <w:rFonts w:ascii="Times New Roman" w:hAnsi="Times New Roman"/>
          <w:sz w:val="28"/>
        </w:rPr>
        <w:t>грантового</w:t>
      </w:r>
      <w:r>
        <w:rPr>
          <w:rFonts w:ascii="Times New Roman" w:hAnsi="Times New Roman"/>
          <w:sz w:val="28"/>
        </w:rPr>
        <w:t xml:space="preserve"> конкурса 2025 года для СОНКО Кировской области, организованного министерством внутренней политики Кировской области при </w:t>
      </w:r>
      <w:r>
        <w:rPr>
          <w:rFonts w:ascii="Times New Roman" w:hAnsi="Times New Roman"/>
          <w:sz w:val="28"/>
        </w:rPr>
        <w:t>софинансировании</w:t>
      </w:r>
      <w:r>
        <w:rPr>
          <w:rFonts w:ascii="Times New Roman" w:hAnsi="Times New Roman"/>
          <w:sz w:val="28"/>
        </w:rPr>
        <w:t xml:space="preserve"> Фонда президентских грантов</w:t>
      </w:r>
      <w:r>
        <w:rPr>
          <w:rFonts w:ascii="Times New Roman" w:hAnsi="Times New Roman"/>
          <w:sz w:val="28"/>
        </w:rPr>
        <w:t>.</w:t>
      </w:r>
    </w:p>
    <w:p w14:paraId="03000000">
      <w:pPr>
        <w:spacing w:after="120" w:line="24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Проект «Детские ремесленные мастерские Артель»</w:t>
      </w:r>
      <w:r>
        <w:rPr>
          <w:rFonts w:ascii="Times New Roman" w:hAnsi="Times New Roman"/>
          <w:sz w:val="28"/>
          <w:highlight w:val="white"/>
        </w:rPr>
        <w:t> направлен на формирование навыков ручного труда по деревообработке, металлообработке, работе со стеклом, кожевенному делу, для детей и подростков 8-16 лет в Центрах помощи детям, оставшимся без попечения родителей и содействия семейному устройству, а также для несовершеннолетних, оказавшихся в</w:t>
      </w:r>
      <w:r>
        <w:rPr>
          <w:rFonts w:ascii="Times New Roman" w:hAnsi="Times New Roman"/>
          <w:sz w:val="28"/>
          <w:highlight w:val="white"/>
        </w:rPr>
        <w:t xml:space="preserve"> трудной жизненной </w:t>
      </w:r>
      <w:r>
        <w:rPr>
          <w:rFonts w:ascii="Times New Roman" w:hAnsi="Times New Roman"/>
          <w:sz w:val="28"/>
          <w:highlight w:val="white"/>
        </w:rPr>
        <w:t>ситуации.</w:t>
      </w:r>
    </w:p>
    <w:p w14:paraId="04000000">
      <w:pPr>
        <w:spacing w:after="12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Некоторые события проекта в 2025 году:</w:t>
      </w:r>
    </w:p>
    <w:p w14:paraId="05000000">
      <w:pPr>
        <w:numPr>
          <w:ilvl w:val="0"/>
          <w:numId w:val="1"/>
        </w:numPr>
        <w:spacing w:after="120" w:before="12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октября —  мастер-класс</w:t>
      </w:r>
      <w:r>
        <w:rPr>
          <w:rFonts w:ascii="Times New Roman" w:hAnsi="Times New Roman"/>
          <w:sz w:val="28"/>
        </w:rPr>
        <w:t xml:space="preserve"> с детьми </w:t>
      </w:r>
      <w:r>
        <w:rPr>
          <w:rFonts w:ascii="Times New Roman" w:hAnsi="Times New Roman"/>
          <w:sz w:val="28"/>
        </w:rPr>
        <w:t xml:space="preserve">КОГБУ для детей-сирот «ЦПД </w:t>
      </w:r>
      <w:r>
        <w:rPr>
          <w:rFonts w:ascii="Times New Roman" w:hAnsi="Times New Roman"/>
          <w:sz w:val="28"/>
        </w:rPr>
        <w:t>г.Уржума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Ребята</w:t>
      </w:r>
      <w:r>
        <w:rPr>
          <w:rFonts w:ascii="Times New Roman" w:hAnsi="Times New Roman"/>
          <w:sz w:val="28"/>
        </w:rPr>
        <w:t xml:space="preserve"> освоили навыки использования ручного</w:t>
      </w:r>
      <w:r>
        <w:rPr>
          <w:rFonts w:ascii="Times New Roman" w:hAnsi="Times New Roman"/>
          <w:sz w:val="28"/>
        </w:rPr>
        <w:t xml:space="preserve"> труда</w:t>
      </w:r>
      <w:r>
        <w:rPr>
          <w:rFonts w:ascii="Times New Roman" w:hAnsi="Times New Roman"/>
          <w:sz w:val="28"/>
        </w:rPr>
        <w:t xml:space="preserve"> и электроинструмента в ходе работы с деревом и натуральной кожей, смогли самостоятельно изготовить изделия из дерева и натуральной кожи для собственного пользования</w:t>
      </w:r>
      <w:r>
        <w:rPr>
          <w:rFonts w:ascii="Times New Roman" w:hAnsi="Times New Roman"/>
          <w:sz w:val="28"/>
        </w:rPr>
        <w:t>, сделали подставки для телефона и деревянные светильники</w:t>
      </w:r>
      <w:r>
        <w:rPr>
          <w:rFonts w:ascii="Times New Roman" w:hAnsi="Times New Roman"/>
          <w:sz w:val="28"/>
        </w:rPr>
        <w:t>.</w:t>
      </w:r>
    </w:p>
    <w:p w14:paraId="06000000">
      <w:pPr>
        <w:pStyle w:val="Style_1"/>
        <w:numPr>
          <w:ilvl w:val="0"/>
          <w:numId w:val="1"/>
        </w:numPr>
        <w:tabs>
          <w:tab w:leader="none" w:pos="360" w:val="left"/>
          <w:tab w:leader="none" w:pos="720" w:val="clear"/>
        </w:tabs>
        <w:spacing w:after="0" w:line="240" w:lineRule="auto"/>
        <w:ind w:firstLine="0" w:left="0"/>
        <w:jc w:val="both"/>
        <w:rPr>
          <w:rFonts w:ascii="Arial" w:hAnsi="Arial"/>
          <w:color w:val="000000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 ноября 2025 года мастера Лев </w:t>
      </w:r>
      <w:r>
        <w:rPr>
          <w:rFonts w:ascii="Times New Roman" w:hAnsi="Times New Roman"/>
          <w:sz w:val="28"/>
          <w:highlight w:val="white"/>
        </w:rPr>
        <w:t>Бакштаев</w:t>
      </w:r>
      <w:r>
        <w:rPr>
          <w:rFonts w:ascii="Times New Roman" w:hAnsi="Times New Roman"/>
          <w:sz w:val="28"/>
          <w:highlight w:val="white"/>
        </w:rPr>
        <w:t xml:space="preserve"> и Дарья Рябченко провели мастер-классы и ремесленный фестиваль в Центре помощи детям, оставшимся без попечения родителей, и содействия семейному устройству </w:t>
      </w:r>
      <w:r>
        <w:rPr>
          <w:rFonts w:ascii="Times New Roman" w:hAnsi="Times New Roman"/>
          <w:sz w:val="28"/>
          <w:highlight w:val="white"/>
        </w:rPr>
        <w:t>г.Уржума</w:t>
      </w:r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 мастер-классах дети познакомились с основами кузнечного дела и работы со стеклом, на фестивале создавали изделия из металла и стекла. Каждый ребенок получил новые знания, приобщился к ручному труду, обрел полезный опыт и навыки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Montserrat" w:hAnsi="Montserrat"/>
          <w:color w:val="000000"/>
          <w:sz w:val="28"/>
        </w:rPr>
        <w:br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2026-02-02T12:59:43Z</dcterms:modified>
</cp:coreProperties>
</file>