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drawing>
          <wp:inline>
            <wp:extent cx="6648448" cy="94487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648448" cy="94487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советов при учреждениях социальной за</w:t>
      </w:r>
      <w:r>
        <w:rPr>
          <w:rFonts w:ascii="Times New Roman" w:hAnsi="Times New Roman"/>
          <w:sz w:val="28"/>
        </w:rPr>
        <w:t xml:space="preserve">щиты населения", Уставом КОГБУ для детей-сирот «ЦПД </w:t>
      </w:r>
      <w:r>
        <w:rPr>
          <w:rFonts w:ascii="Times New Roman" w:hAnsi="Times New Roman"/>
          <w:sz w:val="28"/>
        </w:rPr>
        <w:t>г.Уржума</w:t>
      </w:r>
      <w:r>
        <w:rPr>
          <w:rFonts w:ascii="Times New Roman" w:hAnsi="Times New Roman"/>
          <w:sz w:val="28"/>
        </w:rPr>
        <w:t>»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В своей деятельности Попечительский совет взаимодействует с администрацией Учреждения. Попечительский совет не вправе вмешиваться в деятельность администрации Учреждения. 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Решения Попечительского совета носят рекомендательный характер. 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Члены Попечительского совета исполняют свои обязанности безвозмездно. 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1.8. Администрация Учреждения предоставляет Попечительскому совету требуемую помощь в вопросах социального обслуживания, помещение для проведения заседаний. </w:t>
      </w:r>
    </w:p>
    <w:p w14:paraId="0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1.9. Попечительский совет составляет ежегодный План своей деятельности. </w:t>
      </w:r>
    </w:p>
    <w:p w14:paraId="08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Структура, порядок формирования и срок полномочий Попечительского совета. 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Попечительский совет состоит из председателя Попечительского совета, членов Попечительского совета, в том числе секретаря Попечительского совета. </w:t>
      </w:r>
    </w:p>
    <w:p w14:paraId="0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Число членов Попечительского совета является произвольным. </w:t>
      </w:r>
    </w:p>
    <w:p w14:paraId="0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Попечительский совет формируется из числа представителей органов государственной власти, органов местного самоуправления, общественных организаций, осуществляющих свою деятельность в сфере социального обслуживания, деятелей науки, образования и культуры, предпринимателей. Членами Попечительского совета могут быть работники Учреждения. </w:t>
      </w: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Персональный состав попечительского совета определяется директором Учреждения на основании поступивших заявлений с учетом предмета и целей деятельности Учреждения. </w:t>
      </w: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Попечительский совет возглавляет председатель, избираемый на первом заседании Совета большинством голосов пр</w:t>
      </w:r>
      <w:r>
        <w:rPr>
          <w:rFonts w:ascii="Times New Roman" w:hAnsi="Times New Roman"/>
          <w:sz w:val="28"/>
        </w:rPr>
        <w:t>и открытом голосовании</w:t>
      </w:r>
      <w:r>
        <w:rPr>
          <w:rFonts w:ascii="Times New Roman" w:hAnsi="Times New Roman"/>
          <w:sz w:val="28"/>
        </w:rPr>
        <w:t xml:space="preserve">. На первом заседании Совета открытым голосованием назначается секретарь. </w:t>
      </w: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Полномочия члена Попечительского совета подлежат прекращению в случаях: 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добровольного прекращения полномочий на основании заявления члена Попечительского совета; 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невозможности участия члена Попечительского совета в работе Попечительского совета по состоянию здоровья либо в случае его смерти; 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систематического отсутствия члена Попечительского совета на заседаниях Попечительского совета по неуважительным причинам; 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вступления в законную силу вынесенного в отношении члена Попечительского совета обвинительного приговора суда. Полномочия члена Попечительского совета, являющегося представителем органа государственной власти, органа местного самоуправления и состоящего с этим органом в трудовых (служебных) отношениях, также прекращаются в случае </w:t>
      </w:r>
      <w:r>
        <w:rPr>
          <w:rFonts w:ascii="Times New Roman" w:hAnsi="Times New Roman"/>
          <w:sz w:val="28"/>
        </w:rPr>
        <w:t xml:space="preserve">прекращения данных трудовых (служебных) отношений. Инициатива о прекращении полномочий члена Попечительского совета может исходить от членов Попечительского совета или директора Учреждения. Решение о прекращении полномочий члена Попечительского совета принимается на заседании Попечительского совета. 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Новые представители могут быть приняты в состав Попечительского совета только при условии, что за их кандидатуры проголосовали более половины числа присутствующих на заседании, которое рассматривало вопрос приема новых членов Попечительского совета. </w:t>
      </w:r>
    </w:p>
    <w:p w14:paraId="14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Компетенция Попечительского совета 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Основными задачами Попечительского совета являются: </w:t>
      </w: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содействие в решении текущих и перспективных задач развития и эффективного функционирования Учреждения, улучшения качества его работы; 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содействие в привлечении финансовых и материальных средств для обеспечения деятельности Учреждения; </w:t>
      </w: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содействие в совершенствовании материально-технической базы Учреждения; </w:t>
      </w:r>
    </w:p>
    <w:p w14:paraId="1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содействие в улучшении каче</w:t>
      </w:r>
      <w:r>
        <w:rPr>
          <w:rFonts w:ascii="Times New Roman" w:hAnsi="Times New Roman"/>
          <w:sz w:val="28"/>
        </w:rPr>
        <w:t xml:space="preserve">ства предоставляемых образовательных </w:t>
      </w:r>
      <w:r>
        <w:rPr>
          <w:rFonts w:ascii="Times New Roman" w:hAnsi="Times New Roman"/>
          <w:sz w:val="28"/>
        </w:rPr>
        <w:t xml:space="preserve">услуг; </w:t>
      </w:r>
    </w:p>
    <w:p w14:paraId="1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содействие в повышении квалификации работников Учреждения, стимулировании их профессионального развития; </w:t>
      </w:r>
    </w:p>
    <w:p w14:paraId="1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содействие в повышении информационной открытости Учреждения; </w:t>
      </w:r>
    </w:p>
    <w:p w14:paraId="1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 xml:space="preserve">) содействие в решении иных вопросов, связанных с повышением эффективности деятельности Учреждения. </w:t>
      </w: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Для выполнения возложенных на него задач Попечительский сове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 xml:space="preserve">имеет право: 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запрашивать информацию от администрации Учреждения о реализации принятых Попечительским советом решений; </w:t>
      </w:r>
    </w:p>
    <w:p w14:paraId="1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вносить администрации Учреждения предложения по вопросам совершенствования деятельности Учреждения; </w:t>
      </w:r>
    </w:p>
    <w:p w14:paraId="2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участвовать в организации и проведения круглых столов, конференций, семинаров и иных мероприятий по вопросам, отнесенным к компетенции Попечительского совета; </w:t>
      </w:r>
    </w:p>
    <w:p w14:paraId="2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участвовать </w:t>
      </w:r>
      <w:r>
        <w:rPr>
          <w:rFonts w:ascii="Times New Roman" w:hAnsi="Times New Roman"/>
          <w:sz w:val="28"/>
        </w:rPr>
        <w:t>в праздничных мероприятиях</w:t>
      </w:r>
      <w:r>
        <w:rPr>
          <w:rFonts w:ascii="Times New Roman" w:hAnsi="Times New Roman"/>
          <w:sz w:val="28"/>
        </w:rPr>
        <w:t xml:space="preserve"> проводимых в Учреждении; 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участвовать в проведении независимой оценки качества работы Учреждения; </w:t>
      </w:r>
    </w:p>
    <w:p w14:paraId="2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участвовать в рассмотрении предложений, заявлений,</w:t>
      </w:r>
      <w:r>
        <w:rPr>
          <w:rFonts w:ascii="Times New Roman" w:hAnsi="Times New Roman"/>
          <w:sz w:val="28"/>
        </w:rPr>
        <w:t xml:space="preserve"> жалоб</w:t>
      </w:r>
      <w:r>
        <w:rPr>
          <w:rFonts w:ascii="Times New Roman" w:hAnsi="Times New Roman"/>
          <w:sz w:val="28"/>
        </w:rPr>
        <w:t xml:space="preserve">; 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обращаться в органы государственной власти и местного самоуправления за консультативной и методической помощью по интересующим его вопросам; </w:t>
      </w:r>
    </w:p>
    <w:p w14:paraId="2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осуществлять иные права, не противоречащие законодательству Российской Федерации. </w:t>
      </w:r>
    </w:p>
    <w:p w14:paraId="26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Порядок работы Попечительского совета </w:t>
      </w:r>
    </w:p>
    <w:p w14:paraId="2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Председатель Попечительского совета руководит работой Попечительского совета, ведет заседания Попечительского совета, вносит на рассмотрение Попечительского совета предложения о планах его работы и времени заседаний. Заместитель председателя Попечительского совета в отсутствие председателя Попечительского совета выполняет его функции. </w:t>
      </w: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Председатель Попечительского совета,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совета. Попечительский совет вправе в любое время переизбрать своего председателя.</w:t>
      </w:r>
    </w:p>
    <w:p w14:paraId="2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4.3. На первом заседании Попечительского совета назначается ответственный секретарь. </w:t>
      </w:r>
    </w:p>
    <w:p w14:paraId="2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Заседание Попечительского совета считается правомочным, если на нем присутствует более половины членов Попечительского совета. </w:t>
      </w:r>
    </w:p>
    <w:p w14:paraId="2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совета. В случае равенства голосов «за» и «против» решающим является голос председателя Попечительского совета. </w:t>
      </w:r>
    </w:p>
    <w:p w14:paraId="2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 При решении вопросов на заседании Попечительского совета каждый член Попечительского совета обладает одним голосом. Передача права голоса другому лицу не допускается. </w:t>
      </w:r>
    </w:p>
    <w:p w14:paraId="2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</w:t>
      </w:r>
      <w:r>
        <w:rPr>
          <w:rFonts w:ascii="Times New Roman" w:hAnsi="Times New Roman"/>
          <w:sz w:val="28"/>
        </w:rPr>
        <w:t xml:space="preserve">. Члены Попечительского совета должны участвовать в заседании лично, но в случае невозможности такого участия вправе делегировать свои полномочия иному лицу. Делегирование полномочий осуществляется посредствам выдачи доверенности уполномоченному лицу членом Попечительского совета. При невозможности лично присутствовать на заседании и делегировать свои полномочия член Попечительского совета вправе довести до Попечительского совета свое мнение по относящимся к ведению данного совета вопросам </w:t>
      </w:r>
      <w:r>
        <w:rPr>
          <w:rFonts w:ascii="Times New Roman" w:hAnsi="Times New Roman"/>
          <w:sz w:val="28"/>
        </w:rPr>
        <w:t xml:space="preserve">письменно. Это мнение должно быть оглашено на заседании Попечительского совета и учтено при принятии решения. </w:t>
      </w:r>
    </w:p>
    <w:p w14:paraId="2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</w:t>
      </w:r>
      <w:r>
        <w:rPr>
          <w:rFonts w:ascii="Times New Roman" w:hAnsi="Times New Roman"/>
          <w:sz w:val="28"/>
        </w:rPr>
        <w:t>. В заседаниях Попечительского совета с правом совещательного голоса участвует директор Учреждения, а в его отсутствие - лицо, замещающее директора Учреждени</w:t>
      </w:r>
      <w:r>
        <w:rPr>
          <w:rFonts w:ascii="Times New Roman" w:hAnsi="Times New Roman"/>
          <w:sz w:val="28"/>
        </w:rPr>
        <w:t>я.</w:t>
      </w:r>
    </w:p>
    <w:p w14:paraId="2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4.9</w:t>
      </w:r>
      <w:r>
        <w:rPr>
          <w:rFonts w:ascii="Times New Roman" w:hAnsi="Times New Roman"/>
          <w:sz w:val="28"/>
        </w:rPr>
        <w:t>. Заседания Попечительского совета проводятся в соответствии с планом работы и по мере необходимости, но</w:t>
      </w:r>
      <w:r>
        <w:rPr>
          <w:rFonts w:ascii="Times New Roman" w:hAnsi="Times New Roman"/>
          <w:sz w:val="28"/>
        </w:rPr>
        <w:t xml:space="preserve"> не реже одного раза в год.</w:t>
      </w:r>
      <w:bookmarkStart w:id="1" w:name="_GoBack"/>
      <w:bookmarkEnd w:id="1"/>
    </w:p>
    <w:p w14:paraId="3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4.10</w:t>
      </w:r>
      <w:r>
        <w:rPr>
          <w:rFonts w:ascii="Times New Roman" w:hAnsi="Times New Roman"/>
          <w:sz w:val="28"/>
        </w:rPr>
        <w:t xml:space="preserve">. Решения Попечительского совета оформляются протоколами, которые подписываются председательствующим и ответственным секретарем. </w:t>
      </w:r>
    </w:p>
    <w:p w14:paraId="3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4.11</w:t>
      </w:r>
      <w:r>
        <w:rPr>
          <w:rFonts w:ascii="Times New Roman" w:hAnsi="Times New Roman"/>
          <w:sz w:val="28"/>
        </w:rPr>
        <w:t xml:space="preserve">. Порядок проведения заседаний Попечительского совета и оформления решений, принятых на заседаниях попечительского совета, а также другие вопросы, связанные с принятием решений попечительским советом, определяются директором Учреждения. </w:t>
      </w:r>
    </w:p>
    <w:p w14:paraId="32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Balloon Text"/>
    <w:basedOn w:val="Style_1"/>
    <w:link w:val="Style_7_ch"/>
    <w:pPr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1_ch"/>
    <w:link w:val="Style_7"/>
    <w:rPr>
      <w:rFonts w:ascii="Segoe UI" w:hAnsi="Segoe UI"/>
      <w:sz w:val="1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No Spacing"/>
    <w:link w:val="Style_15_ch"/>
    <w:pPr>
      <w:spacing w:after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2025-12-05T10:41:48Z</dcterms:modified>
</cp:coreProperties>
</file>